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C0F38" w:rsidRPr="00AC2486" w14:paraId="158D03DC" w14:textId="77777777" w:rsidTr="00D6415D">
        <w:trPr>
          <w:trHeight w:val="295"/>
        </w:trPr>
        <w:tc>
          <w:tcPr>
            <w:tcW w:w="1519" w:type="dxa"/>
            <w:shd w:val="clear" w:color="auto" w:fill="00B050"/>
          </w:tcPr>
          <w:p w14:paraId="34F997FF" w14:textId="77777777" w:rsidR="006C0F38" w:rsidRPr="00AC2486" w:rsidRDefault="006C0F38" w:rsidP="00D6415D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6648E52E" w14:textId="463CA978" w:rsidR="006C0F38" w:rsidRPr="009A7696" w:rsidRDefault="006C0F38" w:rsidP="00D6415D">
            <w:pPr>
              <w:rPr>
                <w:bCs/>
                <w:sz w:val="24"/>
                <w:szCs w:val="24"/>
              </w:rPr>
            </w:pPr>
            <w:r w:rsidRPr="006C0F38">
              <w:rPr>
                <w:bCs/>
                <w:sz w:val="24"/>
                <w:szCs w:val="24"/>
              </w:rPr>
              <w:t>Conjunctivitis</w:t>
            </w:r>
          </w:p>
        </w:tc>
      </w:tr>
      <w:tr w:rsidR="006C0F38" w:rsidRPr="00AC2486" w14:paraId="6813F84D" w14:textId="77777777" w:rsidTr="00D6415D">
        <w:trPr>
          <w:trHeight w:val="295"/>
        </w:trPr>
        <w:tc>
          <w:tcPr>
            <w:tcW w:w="1519" w:type="dxa"/>
            <w:shd w:val="clear" w:color="auto" w:fill="00B050"/>
          </w:tcPr>
          <w:p w14:paraId="5DD9C2D8" w14:textId="77777777" w:rsidR="006C0F38" w:rsidRDefault="006C0F38" w:rsidP="00D6415D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0614D3F4" w14:textId="581B7867" w:rsidR="006C0F38" w:rsidRDefault="009615FF" w:rsidP="00D6415D">
            <w:pPr>
              <w:rPr>
                <w:bCs/>
                <w:sz w:val="24"/>
                <w:szCs w:val="24"/>
              </w:rPr>
            </w:pPr>
            <w:r w:rsidRPr="009615FF">
              <w:rPr>
                <w:bCs/>
                <w:sz w:val="24"/>
                <w:szCs w:val="24"/>
              </w:rPr>
              <w:t>NPS-CA-NP-00945</w:t>
            </w:r>
            <w:r>
              <w:rPr>
                <w:bCs/>
                <w:sz w:val="24"/>
                <w:szCs w:val="24"/>
              </w:rPr>
              <w:t>, 06/2024</w:t>
            </w:r>
          </w:p>
        </w:tc>
      </w:tr>
    </w:tbl>
    <w:p w14:paraId="612998CF" w14:textId="77777777" w:rsidR="006C0F38" w:rsidRPr="00AC2486" w:rsidRDefault="006C0F38" w:rsidP="006C0F38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6C0F38" w:rsidRPr="00AC2486" w14:paraId="0B28A751" w14:textId="77777777" w:rsidTr="00D6415D">
        <w:tc>
          <w:tcPr>
            <w:tcW w:w="3325" w:type="dxa"/>
          </w:tcPr>
          <w:p w14:paraId="13D81A30" w14:textId="77777777" w:rsidR="006C0F38" w:rsidRPr="00AC2486" w:rsidRDefault="006C0F38" w:rsidP="00D6415D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647166DF" w14:textId="77777777" w:rsidR="006C0F38" w:rsidRPr="00AC2486" w:rsidRDefault="006C0F38" w:rsidP="00D6415D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6D846521" w14:textId="77777777" w:rsidR="006C0F38" w:rsidRPr="00AC2486" w:rsidRDefault="006C0F38" w:rsidP="00D6415D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6C0F38" w:rsidRPr="00AC2486" w14:paraId="1FF12668" w14:textId="77777777" w:rsidTr="00D6415D">
        <w:tc>
          <w:tcPr>
            <w:tcW w:w="3325" w:type="dxa"/>
          </w:tcPr>
          <w:p w14:paraId="31A77983" w14:textId="77777777" w:rsidR="006C0F38" w:rsidRPr="003618C8" w:rsidRDefault="006C0F38" w:rsidP="00D6415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00ED5B14" w14:textId="10E6C862" w:rsidR="006C0F38" w:rsidRPr="00AC2486" w:rsidRDefault="006C0F38" w:rsidP="00D641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A219FE" wp14:editId="7C6D6834">
                  <wp:extent cx="2895600" cy="2895600"/>
                  <wp:effectExtent l="0" t="0" r="0" b="0"/>
                  <wp:docPr id="10811517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1151724" name="Picture 1081151724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085" cy="2900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2CCBC27E" w14:textId="77777777" w:rsidR="006C0F38" w:rsidRPr="00AC2486" w:rsidRDefault="006C0F38" w:rsidP="00D6415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0F38" w:rsidRPr="00F935D8" w14:paraId="73AA9997" w14:textId="77777777" w:rsidTr="00D6415D">
        <w:tc>
          <w:tcPr>
            <w:tcW w:w="3325" w:type="dxa"/>
          </w:tcPr>
          <w:p w14:paraId="015B1F77" w14:textId="77777777" w:rsidR="006C0F38" w:rsidRPr="00B41E35" w:rsidRDefault="006C0F38" w:rsidP="00D641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117E2168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sz w:val="24"/>
                <w:szCs w:val="24"/>
              </w:rPr>
              <w:t>Conjunctivitis (or “pink eye”) is an irritation and swelling of the eye. It’s one of the most common eye infections in children and adults and can be caused by a few different culprits:</w:t>
            </w:r>
          </w:p>
          <w:p w14:paraId="2ED45F96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2463B7F0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b/>
                <w:bCs/>
                <w:sz w:val="24"/>
                <w:szCs w:val="24"/>
              </w:rPr>
              <w:t>If it’s caused by allergies…</w:t>
            </w:r>
            <w:r w:rsidRPr="006C0F38">
              <w:rPr>
                <w:rFonts w:cstheme="minorHAnsi"/>
                <w:sz w:val="24"/>
                <w:szCs w:val="24"/>
              </w:rPr>
              <w:t xml:space="preserve"> both eyes are likely to be red and itchy.</w:t>
            </w:r>
          </w:p>
          <w:p w14:paraId="20943FBE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725E0F6C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b/>
                <w:bCs/>
                <w:sz w:val="24"/>
                <w:szCs w:val="24"/>
              </w:rPr>
              <w:t>If it’s caused by a virus…</w:t>
            </w:r>
            <w:r w:rsidRPr="006C0F38">
              <w:rPr>
                <w:rFonts w:cstheme="minorHAnsi"/>
                <w:sz w:val="24"/>
                <w:szCs w:val="24"/>
              </w:rPr>
              <w:t xml:space="preserve"> eyes may not be itchy, but very watery and have a feeling like there’s something in the eye.</w:t>
            </w:r>
          </w:p>
          <w:p w14:paraId="1D82934E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3559CE8F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b/>
                <w:bCs/>
                <w:sz w:val="24"/>
                <w:szCs w:val="24"/>
              </w:rPr>
              <w:t>If it’s caused by bacteria…</w:t>
            </w:r>
            <w:r w:rsidRPr="006C0F38">
              <w:rPr>
                <w:rFonts w:cstheme="minorHAnsi"/>
                <w:sz w:val="24"/>
                <w:szCs w:val="24"/>
              </w:rPr>
              <w:t xml:space="preserve"> one or both eyes may have crusty or sticky eyelids, particularly first thing in the morning.</w:t>
            </w:r>
          </w:p>
          <w:p w14:paraId="515618C4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7FCC48A0" w14:textId="77777777" w:rsid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sz w:val="24"/>
                <w:szCs w:val="24"/>
              </w:rPr>
              <w:t>If you suspect that you or your child has pink eye, our pharmacist can help determine the cause of the eye irritation and discuss your treatment options.</w:t>
            </w:r>
          </w:p>
          <w:p w14:paraId="578C671A" w14:textId="77777777" w:rsid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1FD2D27D" w14:textId="660D8ED9" w:rsidR="006C0F38" w:rsidRPr="00795B27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sz w:val="24"/>
                <w:szCs w:val="24"/>
              </w:rPr>
              <w:lastRenderedPageBreak/>
              <w:t>#PinkEye</w:t>
            </w:r>
          </w:p>
        </w:tc>
        <w:tc>
          <w:tcPr>
            <w:tcW w:w="7740" w:type="dxa"/>
          </w:tcPr>
          <w:p w14:paraId="75E1D4B8" w14:textId="77777777" w:rsidR="006C0F38" w:rsidRPr="00B271B0" w:rsidRDefault="006C0F38" w:rsidP="00D6415D">
            <w:pPr>
              <w:rPr>
                <w:sz w:val="24"/>
                <w:szCs w:val="24"/>
                <w:lang w:val="fr-CA"/>
              </w:rPr>
            </w:pPr>
          </w:p>
        </w:tc>
      </w:tr>
      <w:tr w:rsidR="006C0F38" w:rsidRPr="00F935D8" w14:paraId="0BD1A802" w14:textId="77777777" w:rsidTr="00D6415D">
        <w:tc>
          <w:tcPr>
            <w:tcW w:w="3325" w:type="dxa"/>
          </w:tcPr>
          <w:p w14:paraId="72D334B5" w14:textId="77777777" w:rsidR="006C0F38" w:rsidRDefault="006C0F38" w:rsidP="00D641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10E485A0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sz w:val="24"/>
                <w:szCs w:val="24"/>
              </w:rPr>
              <w:t>Conjunctivitis (or “pink eye”) is an irritation and swelling of the eye. It’s one of the most common eye infections in children and adults and can be caused by a few different culprits:</w:t>
            </w:r>
          </w:p>
          <w:p w14:paraId="29E6FF5A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1DDEEA54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b/>
                <w:bCs/>
                <w:sz w:val="24"/>
                <w:szCs w:val="24"/>
              </w:rPr>
              <w:t>If it’s caused by allergies…</w:t>
            </w:r>
            <w:r w:rsidRPr="006C0F38">
              <w:rPr>
                <w:rFonts w:cstheme="minorHAnsi"/>
                <w:sz w:val="24"/>
                <w:szCs w:val="24"/>
              </w:rPr>
              <w:t xml:space="preserve"> both eyes are likely to be red and itchy.</w:t>
            </w:r>
          </w:p>
          <w:p w14:paraId="0BD048B3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5081A6A3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b/>
                <w:bCs/>
                <w:sz w:val="24"/>
                <w:szCs w:val="24"/>
              </w:rPr>
              <w:t>If it’s caused by a virus…</w:t>
            </w:r>
            <w:r w:rsidRPr="006C0F38">
              <w:rPr>
                <w:rFonts w:cstheme="minorHAnsi"/>
                <w:sz w:val="24"/>
                <w:szCs w:val="24"/>
              </w:rPr>
              <w:t xml:space="preserve"> eyes may not be itchy, but very watery and have a feeling like there’s something in the eye.</w:t>
            </w:r>
          </w:p>
          <w:p w14:paraId="18E28A1E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45D95EA4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b/>
                <w:bCs/>
                <w:sz w:val="24"/>
                <w:szCs w:val="24"/>
              </w:rPr>
              <w:t>If it’s caused by bacteria…</w:t>
            </w:r>
            <w:r w:rsidRPr="006C0F38">
              <w:rPr>
                <w:rFonts w:cstheme="minorHAnsi"/>
                <w:sz w:val="24"/>
                <w:szCs w:val="24"/>
              </w:rPr>
              <w:t xml:space="preserve"> one or both eyes may have crusty or sticky eyelids, particularly first thing in the morning.</w:t>
            </w:r>
          </w:p>
          <w:p w14:paraId="3F1086D4" w14:textId="77777777" w:rsidR="006C0F38" w:rsidRP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78115744" w14:textId="77777777" w:rsidR="006C0F38" w:rsidRDefault="006C0F38" w:rsidP="006C0F38">
            <w:pPr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sz w:val="24"/>
                <w:szCs w:val="24"/>
              </w:rPr>
              <w:t>If you suspect that you or your child has pink eye, our pharmacist can help determine the cause of the eye irritation and discuss your treatment options.</w:t>
            </w:r>
          </w:p>
          <w:p w14:paraId="4C4DCD41" w14:textId="77777777" w:rsidR="006C0F38" w:rsidRDefault="006C0F38" w:rsidP="006C0F38">
            <w:pPr>
              <w:rPr>
                <w:rFonts w:cstheme="minorHAnsi"/>
                <w:sz w:val="24"/>
                <w:szCs w:val="24"/>
              </w:rPr>
            </w:pPr>
          </w:p>
          <w:p w14:paraId="2B99F187" w14:textId="5FC812B3" w:rsidR="006C0F38" w:rsidRDefault="006C0F38" w:rsidP="006C0F3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  <w:r w:rsidRPr="006C0F38">
              <w:rPr>
                <w:rFonts w:cstheme="minorHAnsi"/>
                <w:sz w:val="24"/>
                <w:szCs w:val="24"/>
              </w:rPr>
              <w:t>#PinkEye</w:t>
            </w:r>
          </w:p>
        </w:tc>
        <w:tc>
          <w:tcPr>
            <w:tcW w:w="7740" w:type="dxa"/>
          </w:tcPr>
          <w:p w14:paraId="4BD37F90" w14:textId="77777777" w:rsidR="006C0F38" w:rsidRDefault="006C0F38" w:rsidP="00D6415D">
            <w:pPr>
              <w:rPr>
                <w:sz w:val="24"/>
                <w:szCs w:val="24"/>
                <w:lang w:val="fr-CA"/>
              </w:rPr>
            </w:pPr>
          </w:p>
        </w:tc>
      </w:tr>
      <w:tr w:rsidR="006C0F38" w:rsidRPr="00AC2486" w14:paraId="5DD31814" w14:textId="77777777" w:rsidTr="00D6415D">
        <w:trPr>
          <w:trHeight w:val="800"/>
        </w:trPr>
        <w:tc>
          <w:tcPr>
            <w:tcW w:w="3325" w:type="dxa"/>
          </w:tcPr>
          <w:p w14:paraId="05270F66" w14:textId="77777777" w:rsidR="006C0F38" w:rsidRPr="00270D07" w:rsidRDefault="006C0F38" w:rsidP="00D641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in 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46867826" w14:textId="647D93F2" w:rsidR="006C0F38" w:rsidRPr="00B271B0" w:rsidRDefault="006C0F38" w:rsidP="00D6415D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2FBC1735" w14:textId="77777777" w:rsidR="006C0F38" w:rsidRPr="00104231" w:rsidRDefault="006C0F38" w:rsidP="00D6415D">
            <w:pPr>
              <w:rPr>
                <w:sz w:val="24"/>
                <w:szCs w:val="24"/>
                <w:lang w:val="fr-CA"/>
              </w:rPr>
            </w:pPr>
          </w:p>
        </w:tc>
      </w:tr>
    </w:tbl>
    <w:p w14:paraId="064FB094" w14:textId="77777777" w:rsidR="006C0F38" w:rsidRDefault="006C0F38" w:rsidP="006C0F38">
      <w:pPr>
        <w:rPr>
          <w:b/>
          <w:color w:val="00B050"/>
          <w:sz w:val="16"/>
          <w:szCs w:val="16"/>
        </w:rPr>
      </w:pPr>
    </w:p>
    <w:p w14:paraId="3A35D42A" w14:textId="77777777" w:rsidR="006C0F38" w:rsidRPr="00A127F0" w:rsidRDefault="006C0F38" w:rsidP="006C0F38">
      <w:pPr>
        <w:rPr>
          <w:bCs/>
          <w:color w:val="808080" w:themeColor="background1" w:themeShade="80"/>
          <w:sz w:val="16"/>
          <w:szCs w:val="16"/>
        </w:rPr>
      </w:pPr>
      <w:r w:rsidRPr="00A127F0">
        <w:rPr>
          <w:bCs/>
          <w:color w:val="808080" w:themeColor="background1" w:themeShade="80"/>
          <w:sz w:val="16"/>
          <w:szCs w:val="16"/>
        </w:rPr>
        <w:t xml:space="preserve">Reference: </w:t>
      </w:r>
    </w:p>
    <w:p w14:paraId="230711EC" w14:textId="77777777" w:rsidR="00824BAF" w:rsidRDefault="00824BAF"/>
    <w:sectPr w:rsidR="00824BAF" w:rsidSect="006C0F38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F38"/>
    <w:rsid w:val="0053088B"/>
    <w:rsid w:val="006C0F38"/>
    <w:rsid w:val="00824BAF"/>
    <w:rsid w:val="009615FF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E17DB"/>
  <w15:chartTrackingRefBased/>
  <w15:docId w15:val="{294C6E4A-054A-43A2-B53D-D489E99F7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F3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0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0F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F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F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0F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F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F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F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F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F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F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F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C0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C0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0F3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C0F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0F38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C0F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F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F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F3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C0F3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228</Words>
  <Characters>1304</Characters>
  <Application>Microsoft Office Word</Application>
  <DocSecurity>0</DocSecurity>
  <Lines>10</Lines>
  <Paragraphs>3</Paragraphs>
  <ScaleCrop>false</ScaleCrop>
  <Company>Teva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2</cp:revision>
  <dcterms:created xsi:type="dcterms:W3CDTF">2024-06-18T14:49:00Z</dcterms:created>
  <dcterms:modified xsi:type="dcterms:W3CDTF">2024-06-21T16:23:00Z</dcterms:modified>
</cp:coreProperties>
</file>